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E4" w:rsidRPr="007C5C84" w:rsidRDefault="007A670F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Uzmanlık Sınav Tutanağı ve F</w:t>
      </w:r>
      <w:r w:rsidR="003F0AE4"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 (Soru ve Cevap Olacak Şekilde),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Fotokopisi (2 Adet) – Asistanın temin etmesi,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 (2 Adet) – Asistanın temin etmesi,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Uzmanlık Belgesi Tescil Kontrol Formu (Ön hazırlık için aşağıdaki linkte yer alan Form Asistan tarafından doldurularak </w:t>
      </w:r>
      <w:r w:rsidR="007C5C84"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msh</w:t>
      </w: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tuek@gmail.com adresine mail atılmalıdır) – Son hali TUEK Birimince kontrol edilecek,</w:t>
      </w:r>
    </w:p>
    <w:p w:rsidR="003F0AE4" w:rsidRPr="007C5C84" w:rsidRDefault="00A65EBC" w:rsidP="007A670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="003F0AE4" w:rsidRPr="007C5C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t>UZMANLIK BELGESİ TESCİL KONTROL FORMU İÇİN TIKLAYINIZ...</w:t>
        </w:r>
      </w:hyperlink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ÖSYM TUS/YDUS Yerleştirme Sonuç Belgesi (2 Adet-Klinik Eğitim Sorumlusunca "Kontrol Edilmiştir" İfadesi Yazılıp ve İmza Kaşe Yapılmış Haliyle) – Asistanın temin etmesi,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Harç Makbuzu ve Fotokopisi – Asistanın temin etmesi,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Rotasyon Belgeleri ve Fotokopileri – Asistan ve TUEK birimi koordinesiyle temin edilecek,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Aylıksız İzin Takip Formu ve Fotokopisi – Özlük (Sicil) biriminden temin edilecek,</w:t>
      </w:r>
    </w:p>
    <w:p w:rsidR="00927C4B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Rapor Var ise Fotokopisi (</w:t>
      </w:r>
      <w:proofErr w:type="gramStart"/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Adet) – Özlük (Si</w:t>
      </w:r>
      <w:r w:rsidR="00D14F65"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cil) biriminden temin edilecek,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Tez Takip Formu İçin </w:t>
      </w:r>
      <w:hyperlink r:id="rId8" w:tgtFrame="_blank" w:history="1">
        <w:r w:rsidRPr="007C5C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t>Tıklayınız...</w:t>
        </w:r>
      </w:hyperlink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 (2 Adet-Asistanın Temin Etmesi)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Tez Savunma Matbaası ve Fotokopisi – TUEK birimi koordinesiyle temin edilecek,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Kanaat Formu (Her Yıl İçin 2 Adet) – TUEK birimi ve Klinik Eğitim Sorumlusu koordinesiyle temin edilecek,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Tez CD (2 Adet PDF ortamında) – Asistanın temin etmesi,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Tez Veri Girişi Formu (2 Adet-Formdaki Üniversite Sorusunun Karşılığı Sağlık Bilimleri Üniversitesi (SBÜ) Seçilmeli) – Asistanın temin etmesi,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Süre Uzatılması Var ise Uzatma ile İlgili Evrak (1 Adet) – TUEK birimi koordinesiyle temin edilecek,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Uzmanlık Aldığı Kurum (Mazeretli veya Mazeretsiz Geçiş ile) Değişmiş ise Bununla İlgili Resmi Evrak – (1 Adet) – Özlük biriminden temin edilecek,</w:t>
      </w:r>
    </w:p>
    <w:p w:rsidR="003F0AE4" w:rsidRPr="007C5C84" w:rsidRDefault="003F0AE4" w:rsidP="007A670F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A3 veya A4 Zarf (1 Adet) - Asistanın temin etmesi.</w:t>
      </w:r>
    </w:p>
    <w:p w:rsidR="003F0AE4" w:rsidRPr="007C5C84" w:rsidRDefault="003F0AE4" w:rsidP="003F0AE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3F0AE4" w:rsidRPr="007C5C84" w:rsidRDefault="007A670F" w:rsidP="007A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C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</w:t>
      </w:r>
      <w:r w:rsidRPr="007C5C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Yukarıda Yer Alan Belgelerin Tümü Tamamlandıktan Sonra TUEK Birimi Aranıp (772 995 Veya 772 996) Özlük Dosyası İstemi Talebi Oluşturularak, TUEK Birimine Evraklar Teslim Edilmek Üzere Gelinmelidir.</w:t>
      </w:r>
      <w:r w:rsidRPr="007C5C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527AD4" w:rsidRPr="007C5C84" w:rsidRDefault="00527AD4" w:rsidP="003F0A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7AD4" w:rsidRPr="007C5C84" w:rsidSect="00D14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4A" w:rsidRDefault="00273A4A" w:rsidP="00D14F65">
      <w:pPr>
        <w:spacing w:after="0" w:line="240" w:lineRule="auto"/>
      </w:pPr>
      <w:r>
        <w:separator/>
      </w:r>
    </w:p>
  </w:endnote>
  <w:endnote w:type="continuationSeparator" w:id="0">
    <w:p w:rsidR="00273A4A" w:rsidRDefault="00273A4A" w:rsidP="00D1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86" w:rsidRDefault="00CB34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59"/>
    </w:tblGrid>
    <w:tr w:rsidR="00D14F65" w:rsidRPr="00D14F65" w:rsidTr="00142C78">
      <w:trPr>
        <w:trHeight w:val="439"/>
        <w:jc w:val="center"/>
      </w:trPr>
      <w:tc>
        <w:tcPr>
          <w:tcW w:w="103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4F65" w:rsidRPr="00D14F65" w:rsidRDefault="00D14F65" w:rsidP="00D14F65">
          <w:pPr>
            <w:spacing w:before="120" w:after="120" w:line="240" w:lineRule="auto"/>
            <w:jc w:val="center"/>
            <w:rPr>
              <w:rFonts w:ascii="Cambria" w:eastAsia="MS Mincho" w:hAnsi="Cambria"/>
            </w:rPr>
          </w:pPr>
          <w:r w:rsidRPr="00D14F65">
            <w:rPr>
              <w:rFonts w:ascii="Cambria" w:hAnsi="Cambria"/>
            </w:rPr>
            <w:t xml:space="preserve">BU DÖKÜMANIN </w:t>
          </w:r>
          <w:proofErr w:type="gramStart"/>
          <w:r w:rsidRPr="00D14F65">
            <w:rPr>
              <w:rFonts w:ascii="Cambria" w:hAnsi="Cambria"/>
            </w:rPr>
            <w:t>KAĞIT</w:t>
          </w:r>
          <w:proofErr w:type="gramEnd"/>
          <w:r w:rsidRPr="00D14F65">
            <w:rPr>
              <w:rFonts w:ascii="Cambria" w:hAnsi="Cambria"/>
            </w:rPr>
            <w:t xml:space="preserve"> ORTAMINDAKİ NÜSHALARI KONTROLSÜZ KOPYADIR.</w:t>
          </w:r>
        </w:p>
      </w:tc>
    </w:tr>
  </w:tbl>
  <w:p w:rsidR="00D14F65" w:rsidRDefault="00D14F65" w:rsidP="00D14F65">
    <w:pPr>
      <w:pStyle w:val="AltBilgi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86" w:rsidRDefault="00CB34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4A" w:rsidRDefault="00273A4A" w:rsidP="00D14F65">
      <w:pPr>
        <w:spacing w:after="0" w:line="240" w:lineRule="auto"/>
      </w:pPr>
      <w:r>
        <w:separator/>
      </w:r>
    </w:p>
  </w:footnote>
  <w:footnote w:type="continuationSeparator" w:id="0">
    <w:p w:rsidR="00273A4A" w:rsidRDefault="00273A4A" w:rsidP="00D1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86" w:rsidRDefault="00CB34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6"/>
      <w:gridCol w:w="86"/>
      <w:gridCol w:w="2031"/>
      <w:gridCol w:w="87"/>
      <w:gridCol w:w="1793"/>
      <w:gridCol w:w="86"/>
      <w:gridCol w:w="2144"/>
      <w:gridCol w:w="86"/>
      <w:gridCol w:w="2051"/>
    </w:tblGrid>
    <w:tr w:rsidR="00D14F65" w:rsidRPr="00D14F65" w:rsidTr="00142C78">
      <w:trPr>
        <w:trHeight w:hRule="exact" w:val="23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00"/>
        </w:tcPr>
        <w:p w:rsidR="00D14F65" w:rsidRPr="00D14F65" w:rsidRDefault="00D14F65" w:rsidP="00D14F65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D14F65">
            <w:rPr>
              <w:rFonts w:ascii="Cambria" w:eastAsia="MS Mincho" w:hAnsi="Cambria" w:cs="Times New Roman"/>
              <w:sz w:val="2"/>
              <w:szCs w:val="2"/>
              <w:lang w:eastAsia="zh-CN"/>
            </w:rPr>
            <w:t>"1</w:t>
          </w:r>
        </w:p>
      </w:tc>
    </w:tr>
    <w:tr w:rsidR="00D14F65" w:rsidRPr="00D14F65" w:rsidTr="00142C78">
      <w:trPr>
        <w:trHeight w:val="1799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14F65" w:rsidRPr="00D14F65" w:rsidRDefault="00D14F65" w:rsidP="00D14F65">
          <w:pPr>
            <w:widowControl w:val="0"/>
            <w:suppressAutoHyphens/>
            <w:kinsoku w:val="0"/>
            <w:overflowPunct w:val="0"/>
            <w:autoSpaceDE w:val="0"/>
            <w:spacing w:after="0" w:line="200" w:lineRule="atLeast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D14F6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43000" cy="11334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14F65" w:rsidRPr="00D14F65" w:rsidRDefault="00D14F65" w:rsidP="00D14F65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0"/>
              <w:szCs w:val="20"/>
              <w:lang w:eastAsia="zh-CN"/>
            </w:rPr>
          </w:pPr>
        </w:p>
      </w:tc>
      <w:tc>
        <w:tcPr>
          <w:tcW w:w="6141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D14F65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T.C.</w:t>
          </w:r>
        </w:p>
        <w:p w:rsidR="00D14F65" w:rsidRPr="00D14F65" w:rsidRDefault="00D14F65" w:rsidP="00D14F65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D14F65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SAĞLIK</w:t>
          </w:r>
          <w:r w:rsidRPr="00D14F65">
            <w:rPr>
              <w:rFonts w:ascii="Times New Roman" w:eastAsia="Times New Roman" w:hAnsi="Times New Roman" w:cs="Times New Roman"/>
              <w:b/>
              <w:bCs/>
              <w:spacing w:val="1"/>
              <w:lang w:eastAsia="zh-CN"/>
            </w:rPr>
            <w:t xml:space="preserve"> </w:t>
          </w:r>
          <w:r w:rsidRPr="00D14F65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BAKANLIĞI</w:t>
          </w:r>
        </w:p>
        <w:p w:rsidR="00D14F65" w:rsidRPr="00D14F65" w:rsidRDefault="00D14F65" w:rsidP="00D14F65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D14F65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MERSİN ŞEHİR EĞİTİM VE ARAŞTIRMA HASTANESİ</w:t>
          </w:r>
        </w:p>
        <w:p w:rsidR="00D14F65" w:rsidRPr="00D14F65" w:rsidRDefault="00D14F65" w:rsidP="00D14F65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</w:pPr>
        </w:p>
        <w:p w:rsidR="00D14F65" w:rsidRPr="00D14F65" w:rsidRDefault="00D14F65" w:rsidP="00D14F65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D14F65">
            <w:rPr>
              <w:rFonts w:ascii="Times New Roman" w:eastAsia="Times New Roman" w:hAnsi="Times New Roman" w:cs="Times New Roman"/>
              <w:b/>
              <w:bCs/>
              <w:lang w:eastAsia="zh-CN"/>
            </w:rPr>
            <w:t>UZMANLIK SINAV</w:t>
          </w:r>
          <w:r>
            <w:rPr>
              <w:rFonts w:ascii="Times New Roman" w:eastAsia="Times New Roman" w:hAnsi="Times New Roman" w:cs="Times New Roman"/>
              <w:b/>
              <w:bCs/>
              <w:lang w:eastAsia="zh-CN"/>
            </w:rPr>
            <w:t>I SONRASI TAMAMLANACAK BELGELER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14F65" w:rsidRPr="00D14F65" w:rsidRDefault="00D14F65" w:rsidP="00D14F65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D14F65">
            <w:rPr>
              <w:rFonts w:ascii="Cambria" w:eastAsia="MS Mincho" w:hAnsi="Cambria" w:cs="Times New Roman"/>
              <w:sz w:val="24"/>
              <w:szCs w:val="24"/>
              <w:lang w:eastAsia="zh-CN"/>
            </w:rPr>
            <w:t>LOGO</w:t>
          </w:r>
        </w:p>
      </w:tc>
    </w:tr>
    <w:tr w:rsidR="00D14F65" w:rsidRPr="00D14F65" w:rsidTr="00142C78">
      <w:trPr>
        <w:trHeight w:hRule="exact" w:val="86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14F65" w:rsidRPr="00D14F65" w:rsidRDefault="00D14F65" w:rsidP="00D14F65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"/>
              <w:szCs w:val="2"/>
              <w:lang w:eastAsia="zh-CN"/>
            </w:rPr>
          </w:pPr>
        </w:p>
      </w:tc>
    </w:tr>
    <w:tr w:rsidR="00D14F65" w:rsidRPr="00D14F65" w:rsidTr="00142C78">
      <w:trPr>
        <w:trHeight w:hRule="exact" w:val="293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D14F65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Doküman</w:t>
          </w:r>
          <w:r w:rsidRPr="00D14F65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D14F65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Kodu: </w:t>
          </w:r>
          <w:r w:rsidRPr="00D14F65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EY.YD.</w:t>
          </w:r>
          <w:r w:rsidR="00CB3486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34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D14F65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Yayın Tarihi:</w:t>
          </w:r>
          <w:r w:rsidRPr="00D14F65">
            <w:rPr>
              <w:rFonts w:ascii="Times New Roman" w:eastAsia="Times New Roman" w:hAnsi="Times New Roman" w:cs="Times New Roman"/>
              <w:b/>
              <w:bCs/>
              <w:spacing w:val="2"/>
              <w:sz w:val="16"/>
              <w:szCs w:val="16"/>
              <w:lang w:eastAsia="zh-CN"/>
            </w:rPr>
            <w:t xml:space="preserve"> </w:t>
          </w:r>
          <w:r w:rsidRPr="00D14F65">
            <w:rPr>
              <w:rFonts w:ascii="Times New Roman" w:eastAsia="Times New Roman" w:hAnsi="Times New Roman" w:cs="Times New Roman"/>
              <w:bCs/>
              <w:spacing w:val="2"/>
              <w:sz w:val="16"/>
              <w:szCs w:val="16"/>
              <w:lang w:eastAsia="zh-CN"/>
            </w:rPr>
            <w:t>26.01.2022</w:t>
          </w:r>
        </w:p>
      </w:tc>
      <w:tc>
        <w:tcPr>
          <w:tcW w:w="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D14F65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Revizyon</w:t>
          </w:r>
          <w:r w:rsidRPr="00D14F65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D14F65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No: </w:t>
          </w:r>
          <w:r w:rsidRPr="00D14F65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00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D14F65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Revizyon Tarihi</w:t>
          </w:r>
          <w:r w:rsidRPr="00D14F65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zh-CN"/>
            </w:rPr>
            <w:t xml:space="preserve">: 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14F65" w:rsidRPr="00D14F65" w:rsidRDefault="00D14F65" w:rsidP="00D14F65">
          <w:pPr>
            <w:suppressAutoHyphens/>
            <w:spacing w:after="0" w:line="240" w:lineRule="auto"/>
            <w:contextualSpacing/>
            <w:jc w:val="center"/>
            <w:rPr>
              <w:rFonts w:ascii="Times New Roman" w:eastAsia="MS Mincho" w:hAnsi="Times New Roman" w:cs="Times New Roman"/>
              <w:sz w:val="16"/>
              <w:szCs w:val="16"/>
              <w:lang w:eastAsia="zh-CN"/>
            </w:rPr>
          </w:pPr>
          <w:r w:rsidRPr="00D14F65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Sayfa </w:t>
          </w:r>
          <w:r w:rsidRPr="00D14F65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D14F65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PAGE </w:instrText>
          </w:r>
          <w:r w:rsidRPr="00D14F65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A65EBC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D14F65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  <w:r w:rsidRPr="00D14F65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 / </w:t>
          </w:r>
          <w:r w:rsidRPr="00D14F65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D14F65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NUMPAGES \* ARABIC </w:instrText>
          </w:r>
          <w:r w:rsidRPr="00D14F65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A65EBC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D14F65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</w:p>
      </w:tc>
    </w:tr>
  </w:tbl>
  <w:p w:rsidR="00D14F65" w:rsidRDefault="00D14F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86" w:rsidRDefault="00CB34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1ADC"/>
    <w:multiLevelType w:val="hybridMultilevel"/>
    <w:tmpl w:val="C7AC966A"/>
    <w:lvl w:ilvl="0" w:tplc="F10A92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43712"/>
    <w:multiLevelType w:val="multilevel"/>
    <w:tmpl w:val="FE6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FB3B40"/>
    <w:multiLevelType w:val="hybridMultilevel"/>
    <w:tmpl w:val="A43E520E"/>
    <w:lvl w:ilvl="0" w:tplc="B0AA1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1"/>
    <w:rsid w:val="00273A4A"/>
    <w:rsid w:val="003F0AE4"/>
    <w:rsid w:val="00527AD4"/>
    <w:rsid w:val="007A670F"/>
    <w:rsid w:val="007C5C84"/>
    <w:rsid w:val="00927C4B"/>
    <w:rsid w:val="00A65EBC"/>
    <w:rsid w:val="00C12F31"/>
    <w:rsid w:val="00C369FF"/>
    <w:rsid w:val="00C835A6"/>
    <w:rsid w:val="00CB3486"/>
    <w:rsid w:val="00D1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0782E2-A37E-472D-BB5E-78E76155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5A6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35A6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C835A6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Balk1Char">
    <w:name w:val="Başlık 1 Char"/>
    <w:link w:val="Balk1"/>
    <w:uiPriority w:val="9"/>
    <w:rsid w:val="00C835A6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D1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4F65"/>
  </w:style>
  <w:style w:type="paragraph" w:styleId="AltBilgi">
    <w:name w:val="footer"/>
    <w:basedOn w:val="Normal"/>
    <w:link w:val="AltBilgiChar"/>
    <w:uiPriority w:val="99"/>
    <w:unhideWhenUsed/>
    <w:rsid w:val="00D1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4F65"/>
  </w:style>
  <w:style w:type="paragraph" w:styleId="ListeParagraf">
    <w:name w:val="List Paragraph"/>
    <w:basedOn w:val="Normal"/>
    <w:uiPriority w:val="34"/>
    <w:qFormat/>
    <w:rsid w:val="00D14F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arasehir.saglik.gov.tr/Eklenti/260464/0/uzmanlik-tezi-takip-ve-onay-formu3xlsxxlsx.xls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nkarasehir.saglik.gov.tr/Eklenti/263320/0/tescil-kontrol-formu-son-hali-onemli2docx2docx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PAK</dc:creator>
  <cp:keywords/>
  <dc:description/>
  <cp:lastModifiedBy>NILUFER PAK</cp:lastModifiedBy>
  <cp:revision>9</cp:revision>
  <cp:lastPrinted>2022-01-27T07:47:00Z</cp:lastPrinted>
  <dcterms:created xsi:type="dcterms:W3CDTF">2022-01-20T09:29:00Z</dcterms:created>
  <dcterms:modified xsi:type="dcterms:W3CDTF">2022-01-27T07:47:00Z</dcterms:modified>
</cp:coreProperties>
</file>