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141F16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141F16">
        <w:rPr>
          <w:rFonts w:ascii="Verdana" w:hAnsi="Verdana" w:cs="Times New Roman"/>
          <w:color w:val="002060"/>
          <w:sz w:val="26"/>
          <w:szCs w:val="26"/>
        </w:rPr>
        <w:t>Hüseyin PÜ</w:t>
      </w:r>
      <w:bookmarkStart w:id="0" w:name="_GoBack"/>
      <w:bookmarkEnd w:id="0"/>
      <w:r w:rsidR="00141F16" w:rsidRPr="00141F16">
        <w:rPr>
          <w:rFonts w:ascii="Verdana" w:hAnsi="Verdana" w:cs="Times New Roman"/>
          <w:color w:val="002060"/>
          <w:sz w:val="26"/>
          <w:szCs w:val="26"/>
        </w:rPr>
        <w:t>LAT</w:t>
      </w:r>
      <w:r w:rsidR="00FF56AA" w:rsidRPr="00141F16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 </w:t>
      </w:r>
    </w:p>
    <w:p w:rsidR="00FF56AA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Branşı: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 xml:space="preserve"> Cerrahi Onkoloji</w:t>
      </w:r>
    </w:p>
    <w:p w:rsidR="00FF56AA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 xml:space="preserve"> İngilizce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>Cerrahi Onkoloji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Cerrahi Onkoloji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FF56AA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Çukurova Üniversitesi Tıp Fakültesi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Trakya Üniversitesi 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141F16">
        <w:rPr>
          <w:rFonts w:ascii="Verdana" w:hAnsi="Verdana" w:cs="Times New Roman"/>
          <w:color w:val="002060"/>
          <w:sz w:val="26"/>
          <w:szCs w:val="26"/>
        </w:rPr>
        <w:t>İsparta</w:t>
      </w:r>
      <w:proofErr w:type="spellEnd"/>
      <w:r w:rsidRPr="00141F16">
        <w:rPr>
          <w:rFonts w:ascii="Verdana" w:hAnsi="Verdana" w:cs="Times New Roman"/>
          <w:color w:val="002060"/>
          <w:sz w:val="26"/>
          <w:szCs w:val="26"/>
        </w:rPr>
        <w:t xml:space="preserve"> Üniversitesi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141F16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1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141F16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8CCF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2019-06-10T06:53:00Z</dcterms:created>
  <dcterms:modified xsi:type="dcterms:W3CDTF">2019-06-10T06:53:00Z</dcterms:modified>
</cp:coreProperties>
</file>